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511093CC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75B60">
        <w:rPr>
          <w:b/>
          <w:bCs/>
          <w:sz w:val="24"/>
          <w:szCs w:val="24"/>
        </w:rPr>
        <w:t>24</w:t>
      </w:r>
      <w:r w:rsidR="008021A0">
        <w:rPr>
          <w:b/>
          <w:bCs/>
          <w:sz w:val="24"/>
          <w:szCs w:val="24"/>
        </w:rPr>
        <w:t>.10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CE0543">
        <w:rPr>
          <w:b/>
          <w:bCs/>
          <w:sz w:val="24"/>
          <w:szCs w:val="24"/>
        </w:rPr>
        <w:t>43</w:t>
      </w:r>
      <w:r w:rsidR="00B54845">
        <w:rPr>
          <w:b/>
          <w:bCs/>
          <w:sz w:val="24"/>
          <w:szCs w:val="24"/>
        </w:rPr>
        <w:t>-</w:t>
      </w:r>
      <w:r w:rsidR="00CE0543">
        <w:rPr>
          <w:b/>
          <w:bCs/>
          <w:sz w:val="24"/>
          <w:szCs w:val="24"/>
        </w:rPr>
        <w:t>10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74CB0EC4" w:rsidR="005C106A" w:rsidRDefault="00CE0543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Kabli</w:t>
      </w:r>
      <w:r w:rsidR="00BD7D5B">
        <w:rPr>
          <w:b/>
          <w:bCs/>
          <w:sz w:val="24"/>
          <w:szCs w:val="24"/>
        </w:rPr>
        <w:t xml:space="preserve"> külas </w:t>
      </w:r>
      <w:bookmarkEnd w:id="0"/>
      <w:r>
        <w:rPr>
          <w:b/>
          <w:bCs/>
          <w:sz w:val="24"/>
          <w:szCs w:val="24"/>
        </w:rPr>
        <w:t>Salu</w:t>
      </w:r>
      <w:r w:rsidR="00B54845">
        <w:rPr>
          <w:b/>
          <w:bCs/>
          <w:sz w:val="24"/>
          <w:szCs w:val="24"/>
        </w:rPr>
        <w:t xml:space="preserve"> kinnistu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DE22D81" w14:textId="77777777" w:rsidR="006B02F8" w:rsidRDefault="006B02F8">
      <w:pPr>
        <w:jc w:val="both"/>
        <w:rPr>
          <w:b/>
          <w:bCs/>
          <w:sz w:val="24"/>
          <w:szCs w:val="24"/>
        </w:rPr>
      </w:pPr>
    </w:p>
    <w:p w14:paraId="28EF12A7" w14:textId="3378A2B1" w:rsidR="00CE0543" w:rsidRDefault="00CE0543">
      <w:pPr>
        <w:jc w:val="both"/>
        <w:rPr>
          <w:sz w:val="24"/>
          <w:szCs w:val="24"/>
        </w:rPr>
      </w:pPr>
      <w:r w:rsidRPr="00CE0543">
        <w:rPr>
          <w:sz w:val="24"/>
          <w:szCs w:val="24"/>
        </w:rPr>
        <w:t>Häädemeeste Vallavalitsus algatas 05.09.2024 korraldusega nr 349 Kabli külas asuva Salu kinnistu (katastritunnus 21401:001:0920) detailplaneeringu. Detailplaneering vastab kehtivale Häädemeeste valla rannaalade osaüldplaneeringule. Planeeringuala suurus on 44591 m².</w:t>
      </w:r>
    </w:p>
    <w:p w14:paraId="1C7BD41D" w14:textId="7DB07D70" w:rsidR="00CE0543" w:rsidRDefault="00CE0543">
      <w:pPr>
        <w:jc w:val="both"/>
        <w:rPr>
          <w:sz w:val="24"/>
          <w:szCs w:val="24"/>
        </w:rPr>
      </w:pPr>
      <w:r w:rsidRPr="00CE0543">
        <w:rPr>
          <w:sz w:val="24"/>
          <w:szCs w:val="24"/>
        </w:rPr>
        <w:t>Detailplaneeringu eesmärgiks on Salu maaüksuse jagamine</w:t>
      </w:r>
      <w:r>
        <w:rPr>
          <w:sz w:val="24"/>
          <w:szCs w:val="24"/>
        </w:rPr>
        <w:t xml:space="preserve"> 6</w:t>
      </w:r>
      <w:r w:rsidRPr="00CE0543">
        <w:rPr>
          <w:sz w:val="24"/>
          <w:szCs w:val="24"/>
        </w:rPr>
        <w:t xml:space="preserve"> elamumaa</w:t>
      </w:r>
      <w:r>
        <w:rPr>
          <w:sz w:val="24"/>
          <w:szCs w:val="24"/>
        </w:rPr>
        <w:t>, 3 maatulundusmaa</w:t>
      </w:r>
      <w:r w:rsidRPr="00CE0543">
        <w:rPr>
          <w:sz w:val="24"/>
          <w:szCs w:val="24"/>
        </w:rPr>
        <w:t xml:space="preserve"> ja </w:t>
      </w:r>
      <w:r>
        <w:rPr>
          <w:sz w:val="24"/>
          <w:szCs w:val="24"/>
        </w:rPr>
        <w:t xml:space="preserve">1 </w:t>
      </w:r>
      <w:r w:rsidRPr="00CE0543">
        <w:rPr>
          <w:sz w:val="24"/>
          <w:szCs w:val="24"/>
        </w:rPr>
        <w:t>transpordimaa</w:t>
      </w:r>
      <w:r>
        <w:rPr>
          <w:sz w:val="24"/>
          <w:szCs w:val="24"/>
        </w:rPr>
        <w:t xml:space="preserve"> sihtotstarbega</w:t>
      </w:r>
      <w:r w:rsidRPr="00CE0543">
        <w:rPr>
          <w:sz w:val="24"/>
          <w:szCs w:val="24"/>
        </w:rPr>
        <w:t xml:space="preserve"> katastriüksuseks ning ehitusõiguse andmine elamute ja neid teenindavate abihoonete püstitamiseks. </w:t>
      </w:r>
      <w:r>
        <w:rPr>
          <w:sz w:val="24"/>
          <w:szCs w:val="24"/>
        </w:rPr>
        <w:t>Maatulundusmaa katastriüksuste moodustamisel on tagatud üldplaneeringuga määratud rohevõrgustiku säilimine ja toimimine.</w:t>
      </w:r>
      <w:r w:rsidR="00B11613">
        <w:rPr>
          <w:sz w:val="24"/>
          <w:szCs w:val="24"/>
        </w:rPr>
        <w:t xml:space="preserve"> Planeeringualale on tagatud seaduslik juurdepääs </w:t>
      </w:r>
      <w:r w:rsidR="00A24EB0">
        <w:rPr>
          <w:sz w:val="24"/>
          <w:szCs w:val="24"/>
        </w:rPr>
        <w:t xml:space="preserve">avaliku </w:t>
      </w:r>
      <w:r w:rsidR="00A24EB0" w:rsidRPr="00A24EB0">
        <w:rPr>
          <w:sz w:val="24"/>
          <w:szCs w:val="24"/>
        </w:rPr>
        <w:t>2130421</w:t>
      </w:r>
      <w:r w:rsidR="00A24EB0">
        <w:rPr>
          <w:sz w:val="24"/>
          <w:szCs w:val="24"/>
        </w:rPr>
        <w:t xml:space="preserve"> Merelaane tee (ca 60m) ja riigiomandis oleva Orajõe metskond 15 kinnistul paikneva metsatee (ca 88m) kaudu.</w:t>
      </w:r>
    </w:p>
    <w:p w14:paraId="7F2B0B79" w14:textId="173E7985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735863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CE0543">
        <w:rPr>
          <w:sz w:val="24"/>
          <w:szCs w:val="24"/>
        </w:rPr>
        <w:t xml:space="preserve">Kabli külas Salu kinnistu </w:t>
      </w:r>
      <w:r>
        <w:rPr>
          <w:sz w:val="24"/>
          <w:szCs w:val="24"/>
        </w:rPr>
        <w:t>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0E5412F1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bookmarkStart w:id="2" w:name="_Hlk180657402"/>
      <w:r w:rsidR="00CE0543">
        <w:rPr>
          <w:sz w:val="24"/>
          <w:szCs w:val="24"/>
        </w:rPr>
        <w:t>Kabli</w:t>
      </w:r>
      <w:r>
        <w:rPr>
          <w:sz w:val="24"/>
          <w:szCs w:val="24"/>
        </w:rPr>
        <w:t xml:space="preserve"> küla </w:t>
      </w:r>
      <w:r w:rsidR="00CE0543">
        <w:rPr>
          <w:sz w:val="24"/>
          <w:szCs w:val="24"/>
        </w:rPr>
        <w:t>Salu</w:t>
      </w:r>
      <w:r w:rsidR="00B54845">
        <w:rPr>
          <w:sz w:val="24"/>
          <w:szCs w:val="24"/>
        </w:rPr>
        <w:t xml:space="preserve"> kinnistu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3A04E7E3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CE0543">
      <w:t>Kabli</w:t>
    </w:r>
    <w:r>
      <w:t xml:space="preserve">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7BFD"/>
    <w:rsid w:val="00137333"/>
    <w:rsid w:val="001825B5"/>
    <w:rsid w:val="002D6FA6"/>
    <w:rsid w:val="003C6280"/>
    <w:rsid w:val="003D338F"/>
    <w:rsid w:val="003E1B48"/>
    <w:rsid w:val="00412821"/>
    <w:rsid w:val="0059288C"/>
    <w:rsid w:val="005C106A"/>
    <w:rsid w:val="0065498D"/>
    <w:rsid w:val="00661037"/>
    <w:rsid w:val="006B02F8"/>
    <w:rsid w:val="006D55A5"/>
    <w:rsid w:val="00702946"/>
    <w:rsid w:val="007207AD"/>
    <w:rsid w:val="00735863"/>
    <w:rsid w:val="00764001"/>
    <w:rsid w:val="00773D2A"/>
    <w:rsid w:val="007E2CD1"/>
    <w:rsid w:val="008021A0"/>
    <w:rsid w:val="008A2E69"/>
    <w:rsid w:val="008A5731"/>
    <w:rsid w:val="00975B60"/>
    <w:rsid w:val="009A4B1E"/>
    <w:rsid w:val="00A2150B"/>
    <w:rsid w:val="00A24EB0"/>
    <w:rsid w:val="00AF3774"/>
    <w:rsid w:val="00B07066"/>
    <w:rsid w:val="00B11613"/>
    <w:rsid w:val="00B54845"/>
    <w:rsid w:val="00BD7D5B"/>
    <w:rsid w:val="00BF1BDA"/>
    <w:rsid w:val="00C672E3"/>
    <w:rsid w:val="00CE0543"/>
    <w:rsid w:val="00DD0734"/>
    <w:rsid w:val="00E20DF9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2024-10-24T08:28:00Z</dcterms:created>
  <dcterms:modified xsi:type="dcterms:W3CDTF">2024-10-24T09:54:00Z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